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2693" w14:textId="77777777" w:rsidR="009E7828" w:rsidRPr="00B5012A" w:rsidRDefault="00C909DB" w:rsidP="00600061">
      <w:pPr>
        <w:jc w:val="center"/>
        <w:rPr>
          <w:b/>
          <w:smallCaps/>
          <w:spacing w:val="20"/>
          <w:sz w:val="30"/>
          <w:szCs w:val="30"/>
        </w:rPr>
      </w:pPr>
      <w:r w:rsidRPr="00B5012A">
        <w:rPr>
          <w:b/>
          <w:smallCaps/>
          <w:spacing w:val="20"/>
          <w:sz w:val="30"/>
          <w:szCs w:val="30"/>
        </w:rPr>
        <w:t>Erklärung des Kunden</w:t>
      </w:r>
    </w:p>
    <w:p w14:paraId="1D1FB6E3" w14:textId="77777777" w:rsidR="00600061" w:rsidRPr="00600061" w:rsidRDefault="00600061" w:rsidP="00600061">
      <w:pPr>
        <w:jc w:val="center"/>
        <w:rPr>
          <w:b/>
        </w:rPr>
      </w:pPr>
    </w:p>
    <w:p w14:paraId="64B7E201" w14:textId="77777777" w:rsidR="00C909DB" w:rsidRPr="00600061" w:rsidRDefault="00C909DB">
      <w:pPr>
        <w:rPr>
          <w:sz w:val="20"/>
          <w:szCs w:val="20"/>
        </w:rPr>
      </w:pPr>
      <w:r w:rsidRPr="00600061">
        <w:rPr>
          <w:sz w:val="20"/>
          <w:szCs w:val="20"/>
        </w:rPr>
        <w:t xml:space="preserve">Zu der bzw. </w:t>
      </w:r>
      <w:proofErr w:type="gramStart"/>
      <w:r w:rsidRPr="00600061">
        <w:rPr>
          <w:sz w:val="20"/>
          <w:szCs w:val="20"/>
        </w:rPr>
        <w:t>den speziellen Verwendung</w:t>
      </w:r>
      <w:proofErr w:type="gramEnd"/>
      <w:r w:rsidRPr="00600061">
        <w:rPr>
          <w:sz w:val="20"/>
          <w:szCs w:val="20"/>
        </w:rPr>
        <w:t xml:space="preserve">(en) eines beschränkten Ausgangsstoffs für Explosivstoffe gemäß der Verordnung (EU) 2019/1148 des Europäischen </w:t>
      </w:r>
      <w:r w:rsidR="00946507" w:rsidRPr="00600061">
        <w:rPr>
          <w:sz w:val="20"/>
          <w:szCs w:val="20"/>
        </w:rPr>
        <w:t>Parlaments</w:t>
      </w:r>
      <w:r w:rsidRPr="00600061">
        <w:rPr>
          <w:sz w:val="20"/>
          <w:szCs w:val="20"/>
        </w:rPr>
        <w:t xml:space="preserve"> un</w:t>
      </w:r>
      <w:r w:rsidR="00B9761D">
        <w:rPr>
          <w:sz w:val="20"/>
          <w:szCs w:val="20"/>
        </w:rPr>
        <w:t>d</w:t>
      </w:r>
      <w:r w:rsidRPr="00600061">
        <w:rPr>
          <w:sz w:val="20"/>
          <w:szCs w:val="20"/>
        </w:rPr>
        <w:t xml:space="preserve"> des Rates (1)</w:t>
      </w:r>
    </w:p>
    <w:p w14:paraId="7D661B66" w14:textId="77777777" w:rsidR="00C909DB" w:rsidRPr="00600061" w:rsidRDefault="00C909DB">
      <w:pPr>
        <w:rPr>
          <w:sz w:val="20"/>
          <w:szCs w:val="20"/>
        </w:rPr>
      </w:pPr>
    </w:p>
    <w:p w14:paraId="51360C7E" w14:textId="47DDB73E" w:rsidR="00C909DB" w:rsidRPr="00600061" w:rsidRDefault="00C909DB">
      <w:pPr>
        <w:rPr>
          <w:sz w:val="20"/>
          <w:szCs w:val="20"/>
        </w:rPr>
      </w:pPr>
      <w:r w:rsidRPr="002F33B2">
        <w:rPr>
          <w:b/>
          <w:sz w:val="20"/>
          <w:szCs w:val="20"/>
        </w:rPr>
        <w:t>Gültigkeit:</w:t>
      </w:r>
      <w:r w:rsidRPr="00600061">
        <w:rPr>
          <w:sz w:val="20"/>
          <w:szCs w:val="20"/>
        </w:rPr>
        <w:t xml:space="preserve"> </w:t>
      </w:r>
      <w:r w:rsidR="002F33B2">
        <w:rPr>
          <w:sz w:val="20"/>
          <w:szCs w:val="20"/>
        </w:rPr>
        <w:tab/>
      </w:r>
      <w:r w:rsidR="002F33B2">
        <w:rPr>
          <w:sz w:val="20"/>
          <w:szCs w:val="20"/>
        </w:rPr>
        <w:tab/>
      </w:r>
      <w:r w:rsidR="002F33B2">
        <w:rPr>
          <w:sz w:val="20"/>
          <w:szCs w:val="20"/>
        </w:rPr>
        <w:tab/>
      </w:r>
      <w:r w:rsidRPr="00B5012A">
        <w:t>12 Monat</w:t>
      </w:r>
      <w:r w:rsidR="00B610D8" w:rsidRPr="00B5012A">
        <w:t>e für das laufende Kalenderjahr</w:t>
      </w:r>
      <w:r w:rsidR="00385CF0" w:rsidRPr="00B5012A">
        <w:rPr>
          <w:rStyle w:val="Platzhaltertext"/>
        </w:rPr>
        <w:t xml:space="preserve"> </w:t>
      </w:r>
      <w:r w:rsidR="00385CF0" w:rsidRPr="00A81B88">
        <w:rPr>
          <w:rStyle w:val="Platzhaltertext"/>
          <w:color w:val="auto"/>
        </w:rPr>
        <w:fldChar w:fldCharType="begin">
          <w:ffData>
            <w:name w:val="Dropdown1"/>
            <w:enabled/>
            <w:calcOnExit w:val="0"/>
            <w:ddList>
              <w:result w:val="2"/>
              <w:listEntry w:val="2021"/>
              <w:listEntry w:val="2022"/>
              <w:listEntry w:val="2023"/>
              <w:listEntry w:val="2024"/>
              <w:listEntry w:val="2025"/>
            </w:ddList>
          </w:ffData>
        </w:fldChar>
      </w:r>
      <w:bookmarkStart w:id="0" w:name="Dropdown1"/>
      <w:r w:rsidR="00385CF0" w:rsidRPr="00A81B88">
        <w:rPr>
          <w:rStyle w:val="Platzhaltertext"/>
          <w:color w:val="auto"/>
        </w:rPr>
        <w:instrText xml:space="preserve"> FORMDROPDOWN </w:instrText>
      </w:r>
      <w:r w:rsidR="009E7828" w:rsidRPr="00A81B88">
        <w:rPr>
          <w:rStyle w:val="Platzhaltertext"/>
          <w:color w:val="auto"/>
        </w:rPr>
      </w:r>
      <w:r w:rsidR="009E7828">
        <w:rPr>
          <w:rStyle w:val="Platzhaltertext"/>
          <w:color w:val="auto"/>
        </w:rPr>
        <w:fldChar w:fldCharType="separate"/>
      </w:r>
      <w:r w:rsidR="00385CF0" w:rsidRPr="00A81B88">
        <w:rPr>
          <w:rStyle w:val="Platzhaltertext"/>
          <w:color w:val="auto"/>
        </w:rPr>
        <w:fldChar w:fldCharType="end"/>
      </w:r>
      <w:bookmarkEnd w:id="0"/>
    </w:p>
    <w:p w14:paraId="218A221B" w14:textId="77777777" w:rsidR="00C909DB" w:rsidRPr="00600061" w:rsidRDefault="00C909DB">
      <w:pPr>
        <w:rPr>
          <w:sz w:val="20"/>
          <w:szCs w:val="20"/>
        </w:rPr>
      </w:pPr>
    </w:p>
    <w:p w14:paraId="4B4B219A" w14:textId="77777777" w:rsidR="00C909DB" w:rsidRPr="00600061" w:rsidRDefault="00C909DB" w:rsidP="00BA6352">
      <w:pPr>
        <w:jc w:val="center"/>
        <w:rPr>
          <w:sz w:val="20"/>
          <w:szCs w:val="20"/>
        </w:rPr>
      </w:pPr>
      <w:r w:rsidRPr="00600061">
        <w:rPr>
          <w:sz w:val="20"/>
          <w:szCs w:val="20"/>
        </w:rPr>
        <w:t>Diese Erklärung gilt für das gesamte Unternehmen mit sämtlichen Betriebsstätten.</w:t>
      </w:r>
    </w:p>
    <w:p w14:paraId="1C54E8D7" w14:textId="77777777" w:rsidR="00C909DB" w:rsidRPr="00600061" w:rsidRDefault="00C909DB">
      <w:pPr>
        <w:rPr>
          <w:sz w:val="20"/>
          <w:szCs w:val="20"/>
        </w:rPr>
      </w:pPr>
    </w:p>
    <w:p w14:paraId="0075360F" w14:textId="7A5D9E01" w:rsidR="00C909DB" w:rsidRDefault="00C909DB">
      <w:pPr>
        <w:rPr>
          <w:sz w:val="20"/>
          <w:szCs w:val="20"/>
        </w:rPr>
      </w:pPr>
      <w:r w:rsidRPr="00B9761D">
        <w:rPr>
          <w:b/>
          <w:sz w:val="20"/>
          <w:szCs w:val="20"/>
        </w:rPr>
        <w:t xml:space="preserve">Der </w:t>
      </w:r>
      <w:proofErr w:type="gramStart"/>
      <w:r w:rsidRPr="00B9761D">
        <w:rPr>
          <w:b/>
          <w:sz w:val="20"/>
          <w:szCs w:val="20"/>
        </w:rPr>
        <w:t>Unterzeichner,Name</w:t>
      </w:r>
      <w:proofErr w:type="gramEnd"/>
      <w:r w:rsidRPr="00B9761D">
        <w:rPr>
          <w:b/>
          <w:sz w:val="20"/>
          <w:szCs w:val="20"/>
        </w:rPr>
        <w:t xml:space="preserve"> (Kunde</w:t>
      </w:r>
      <w:r w:rsidR="00BA6352">
        <w:rPr>
          <w:sz w:val="20"/>
          <w:szCs w:val="20"/>
        </w:rPr>
        <w:t xml:space="preserve">): </w:t>
      </w:r>
      <w:r w:rsidR="00BA635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A6352">
        <w:rPr>
          <w:sz w:val="20"/>
          <w:szCs w:val="20"/>
        </w:rPr>
        <w:instrText xml:space="preserve"> FORMTEXT </w:instrText>
      </w:r>
      <w:r w:rsidR="00BA6352">
        <w:rPr>
          <w:sz w:val="20"/>
          <w:szCs w:val="20"/>
        </w:rPr>
      </w:r>
      <w:r w:rsidR="00BA6352">
        <w:rPr>
          <w:sz w:val="20"/>
          <w:szCs w:val="20"/>
        </w:rPr>
        <w:fldChar w:fldCharType="separate"/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BA6352">
        <w:rPr>
          <w:sz w:val="20"/>
          <w:szCs w:val="20"/>
        </w:rPr>
        <w:fldChar w:fldCharType="end"/>
      </w:r>
      <w:bookmarkEnd w:id="1"/>
    </w:p>
    <w:p w14:paraId="2BA78889" w14:textId="77777777" w:rsidR="00D36F24" w:rsidRPr="00D36F24" w:rsidRDefault="00D36F24">
      <w:pPr>
        <w:rPr>
          <w:i/>
          <w:sz w:val="18"/>
          <w:szCs w:val="20"/>
        </w:rPr>
      </w:pPr>
      <w:r w:rsidRPr="00D36F24">
        <w:rPr>
          <w:i/>
          <w:sz w:val="18"/>
          <w:szCs w:val="20"/>
        </w:rPr>
        <w:t>(Geschäftsführer/Prokurist/Handlungsbevollmächtigter)</w:t>
      </w:r>
    </w:p>
    <w:p w14:paraId="552DB441" w14:textId="77777777" w:rsidR="00C909DB" w:rsidRPr="00600061" w:rsidRDefault="00C909DB">
      <w:pPr>
        <w:rPr>
          <w:sz w:val="20"/>
          <w:szCs w:val="20"/>
        </w:rPr>
      </w:pPr>
    </w:p>
    <w:p w14:paraId="556907B4" w14:textId="77777777" w:rsidR="00C909DB" w:rsidRDefault="00C909DB">
      <w:pPr>
        <w:rPr>
          <w:sz w:val="20"/>
          <w:szCs w:val="20"/>
        </w:rPr>
      </w:pPr>
      <w:r w:rsidRPr="00B9761D">
        <w:rPr>
          <w:b/>
          <w:sz w:val="20"/>
          <w:szCs w:val="20"/>
        </w:rPr>
        <w:t>Ausweis (Nummer, ausstellende Behörde</w:t>
      </w:r>
      <w:r w:rsidRPr="00600061">
        <w:rPr>
          <w:sz w:val="20"/>
          <w:szCs w:val="20"/>
        </w:rPr>
        <w:t>):</w:t>
      </w:r>
      <w:r w:rsidR="00BA6352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BA6352">
        <w:rPr>
          <w:sz w:val="20"/>
          <w:szCs w:val="20"/>
        </w:rPr>
        <w:instrText xml:space="preserve"> FORMTEXT </w:instrText>
      </w:r>
      <w:r w:rsidR="00BA6352">
        <w:rPr>
          <w:sz w:val="20"/>
          <w:szCs w:val="20"/>
        </w:rPr>
      </w:r>
      <w:r w:rsidR="00BA6352">
        <w:rPr>
          <w:sz w:val="20"/>
          <w:szCs w:val="20"/>
        </w:rPr>
        <w:fldChar w:fldCharType="separate"/>
      </w:r>
      <w:r w:rsidR="00BA6352">
        <w:rPr>
          <w:noProof/>
          <w:sz w:val="20"/>
          <w:szCs w:val="20"/>
        </w:rPr>
        <w:t> </w:t>
      </w:r>
      <w:r w:rsidR="00BA6352">
        <w:rPr>
          <w:noProof/>
          <w:sz w:val="20"/>
          <w:szCs w:val="20"/>
        </w:rPr>
        <w:t> </w:t>
      </w:r>
      <w:r w:rsidR="00BA6352">
        <w:rPr>
          <w:noProof/>
          <w:sz w:val="20"/>
          <w:szCs w:val="20"/>
        </w:rPr>
        <w:t> </w:t>
      </w:r>
      <w:r w:rsidR="00BA6352">
        <w:rPr>
          <w:noProof/>
          <w:sz w:val="20"/>
          <w:szCs w:val="20"/>
        </w:rPr>
        <w:t> </w:t>
      </w:r>
      <w:r w:rsidR="00BA6352">
        <w:rPr>
          <w:noProof/>
          <w:sz w:val="20"/>
          <w:szCs w:val="20"/>
        </w:rPr>
        <w:t> </w:t>
      </w:r>
      <w:r w:rsidR="00BA6352">
        <w:rPr>
          <w:sz w:val="20"/>
          <w:szCs w:val="20"/>
        </w:rPr>
        <w:fldChar w:fldCharType="end"/>
      </w:r>
      <w:bookmarkEnd w:id="2"/>
    </w:p>
    <w:p w14:paraId="39595DB5" w14:textId="77777777" w:rsidR="00D36F24" w:rsidRPr="00D36F24" w:rsidRDefault="00D36F24">
      <w:pPr>
        <w:rPr>
          <w:i/>
          <w:sz w:val="18"/>
          <w:szCs w:val="20"/>
        </w:rPr>
      </w:pPr>
      <w:r w:rsidRPr="00D36F24">
        <w:rPr>
          <w:i/>
          <w:sz w:val="18"/>
          <w:szCs w:val="20"/>
        </w:rPr>
        <w:t>(Firmenstempel)</w:t>
      </w:r>
    </w:p>
    <w:p w14:paraId="346CB003" w14:textId="77777777" w:rsidR="00C909DB" w:rsidRPr="00600061" w:rsidRDefault="00C909DB">
      <w:pPr>
        <w:rPr>
          <w:sz w:val="20"/>
          <w:szCs w:val="20"/>
        </w:rPr>
      </w:pPr>
    </w:p>
    <w:p w14:paraId="48A932F7" w14:textId="77777777" w:rsidR="00C909DB" w:rsidRPr="00BA1C12" w:rsidRDefault="00C909DB">
      <w:pPr>
        <w:rPr>
          <w:b/>
          <w:sz w:val="20"/>
          <w:szCs w:val="20"/>
        </w:rPr>
      </w:pPr>
      <w:r w:rsidRPr="00BA1C12">
        <w:rPr>
          <w:b/>
          <w:sz w:val="20"/>
          <w:szCs w:val="20"/>
        </w:rPr>
        <w:t>Bevollmächtigter des Unternehmens</w:t>
      </w:r>
    </w:p>
    <w:p w14:paraId="1E14F956" w14:textId="76134414" w:rsidR="00C909DB" w:rsidRPr="00600061" w:rsidRDefault="00C909DB">
      <w:pPr>
        <w:rPr>
          <w:sz w:val="20"/>
          <w:szCs w:val="20"/>
        </w:rPr>
      </w:pPr>
      <w:r w:rsidRPr="00BA1C12">
        <w:rPr>
          <w:b/>
          <w:sz w:val="20"/>
          <w:szCs w:val="20"/>
        </w:rPr>
        <w:t>(Auftraggeber):</w:t>
      </w:r>
      <w:r w:rsidR="00BA6352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A6352">
        <w:rPr>
          <w:sz w:val="20"/>
          <w:szCs w:val="20"/>
        </w:rPr>
        <w:instrText xml:space="preserve"> FORMTEXT </w:instrText>
      </w:r>
      <w:r w:rsidR="00BA6352">
        <w:rPr>
          <w:sz w:val="20"/>
          <w:szCs w:val="20"/>
        </w:rPr>
      </w:r>
      <w:r w:rsidR="00BA6352">
        <w:rPr>
          <w:sz w:val="20"/>
          <w:szCs w:val="20"/>
        </w:rPr>
        <w:fldChar w:fldCharType="separate"/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BA6352">
        <w:rPr>
          <w:sz w:val="20"/>
          <w:szCs w:val="20"/>
        </w:rPr>
        <w:fldChar w:fldCharType="end"/>
      </w:r>
      <w:bookmarkEnd w:id="3"/>
    </w:p>
    <w:p w14:paraId="25AE1649" w14:textId="77777777" w:rsidR="00C909DB" w:rsidRPr="00600061" w:rsidRDefault="00C909DB">
      <w:pPr>
        <w:rPr>
          <w:sz w:val="20"/>
          <w:szCs w:val="20"/>
        </w:rPr>
      </w:pPr>
    </w:p>
    <w:p w14:paraId="2299B148" w14:textId="76EC7911" w:rsidR="00C909DB" w:rsidRPr="00B5012A" w:rsidRDefault="00C909DB">
      <w:pPr>
        <w:rPr>
          <w:b/>
          <w:sz w:val="20"/>
          <w:szCs w:val="20"/>
        </w:rPr>
      </w:pPr>
      <w:r w:rsidRPr="00BA1C12">
        <w:rPr>
          <w:b/>
          <w:sz w:val="20"/>
          <w:szCs w:val="20"/>
        </w:rPr>
        <w:t>Umsatzsteuer-ID-</w:t>
      </w:r>
      <w:proofErr w:type="gramStart"/>
      <w:r w:rsidRPr="00BA1C12">
        <w:rPr>
          <w:b/>
          <w:sz w:val="20"/>
          <w:szCs w:val="20"/>
        </w:rPr>
        <w:t>Nummer  oder</w:t>
      </w:r>
      <w:proofErr w:type="gramEnd"/>
      <w:r w:rsidRPr="00BA1C12">
        <w:rPr>
          <w:b/>
          <w:sz w:val="20"/>
          <w:szCs w:val="20"/>
        </w:rPr>
        <w:t xml:space="preserve"> andere Kennnummer des Unternehmen(z.B. HR-Nummer und Registergericht</w:t>
      </w:r>
      <w:r w:rsidR="00FA2E79" w:rsidRPr="00BA1C12">
        <w:rPr>
          <w:b/>
          <w:sz w:val="20"/>
          <w:szCs w:val="20"/>
        </w:rPr>
        <w:t>)</w:t>
      </w:r>
      <w:r w:rsidR="00A81B88">
        <w:rPr>
          <w:b/>
          <w:sz w:val="20"/>
          <w:szCs w:val="20"/>
        </w:rPr>
        <w:t xml:space="preserve"> (*)</w:t>
      </w:r>
      <w:r w:rsidRPr="00BA1C12">
        <w:rPr>
          <w:b/>
          <w:sz w:val="20"/>
          <w:szCs w:val="20"/>
        </w:rPr>
        <w:t>:</w:t>
      </w:r>
      <w:r w:rsidR="00BA6352" w:rsidRPr="00BA1C12">
        <w:rPr>
          <w:b/>
          <w:sz w:val="20"/>
          <w:szCs w:val="20"/>
        </w:rPr>
        <w:t xml:space="preserve"> </w:t>
      </w:r>
      <w:r w:rsidR="00946507">
        <w:rPr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946507">
        <w:rPr>
          <w:sz w:val="20"/>
          <w:szCs w:val="20"/>
        </w:rPr>
        <w:instrText xml:space="preserve"> FORMTEXT </w:instrText>
      </w:r>
      <w:r w:rsidR="00946507">
        <w:rPr>
          <w:sz w:val="20"/>
          <w:szCs w:val="20"/>
        </w:rPr>
      </w:r>
      <w:r w:rsidR="00946507">
        <w:rPr>
          <w:sz w:val="20"/>
          <w:szCs w:val="20"/>
        </w:rPr>
        <w:fldChar w:fldCharType="separate"/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946507">
        <w:rPr>
          <w:sz w:val="20"/>
          <w:szCs w:val="20"/>
        </w:rPr>
        <w:fldChar w:fldCharType="end"/>
      </w:r>
      <w:bookmarkEnd w:id="4"/>
    </w:p>
    <w:p w14:paraId="7D32EAEC" w14:textId="77777777" w:rsidR="00C909DB" w:rsidRPr="00600061" w:rsidRDefault="00C909DB">
      <w:pPr>
        <w:rPr>
          <w:sz w:val="20"/>
          <w:szCs w:val="20"/>
        </w:rPr>
      </w:pPr>
    </w:p>
    <w:p w14:paraId="256B62C9" w14:textId="78AEED65" w:rsidR="00C909DB" w:rsidRPr="00600061" w:rsidRDefault="00C909DB">
      <w:pPr>
        <w:rPr>
          <w:sz w:val="20"/>
          <w:szCs w:val="20"/>
        </w:rPr>
      </w:pPr>
      <w:r w:rsidRPr="00BA1C12">
        <w:rPr>
          <w:b/>
          <w:sz w:val="20"/>
          <w:szCs w:val="20"/>
        </w:rPr>
        <w:t>Anschrift</w:t>
      </w:r>
      <w:r w:rsidR="00A81B88">
        <w:rPr>
          <w:b/>
          <w:sz w:val="20"/>
          <w:szCs w:val="20"/>
        </w:rPr>
        <w:t xml:space="preserve"> des Unternehmens</w:t>
      </w:r>
      <w:r w:rsidRPr="00BA1C12">
        <w:rPr>
          <w:b/>
          <w:sz w:val="20"/>
          <w:szCs w:val="20"/>
        </w:rPr>
        <w:t>:</w:t>
      </w:r>
      <w:r w:rsidR="00A82A42">
        <w:rPr>
          <w:sz w:val="20"/>
          <w:szCs w:val="20"/>
        </w:rPr>
        <w:t xml:space="preserve"> </w:t>
      </w:r>
      <w:r w:rsidR="00A82A42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A82A42">
        <w:rPr>
          <w:sz w:val="20"/>
          <w:szCs w:val="20"/>
        </w:rPr>
        <w:instrText xml:space="preserve"> FORMTEXT </w:instrText>
      </w:r>
      <w:r w:rsidR="00A82A42">
        <w:rPr>
          <w:sz w:val="20"/>
          <w:szCs w:val="20"/>
        </w:rPr>
      </w:r>
      <w:r w:rsidR="00A82A42">
        <w:rPr>
          <w:sz w:val="20"/>
          <w:szCs w:val="20"/>
        </w:rPr>
        <w:fldChar w:fldCharType="separate"/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A82A42">
        <w:rPr>
          <w:sz w:val="20"/>
          <w:szCs w:val="20"/>
        </w:rPr>
        <w:fldChar w:fldCharType="end"/>
      </w:r>
      <w:bookmarkEnd w:id="5"/>
    </w:p>
    <w:p w14:paraId="23B98706" w14:textId="77777777" w:rsidR="00C909DB" w:rsidRPr="00600061" w:rsidRDefault="00C909DB">
      <w:pPr>
        <w:rPr>
          <w:sz w:val="20"/>
          <w:szCs w:val="20"/>
        </w:rPr>
      </w:pPr>
    </w:p>
    <w:p w14:paraId="1F7DA808" w14:textId="5B34ACF8" w:rsidR="00C909DB" w:rsidRPr="00600061" w:rsidRDefault="00C909DB">
      <w:pPr>
        <w:rPr>
          <w:sz w:val="20"/>
          <w:szCs w:val="20"/>
        </w:rPr>
      </w:pPr>
      <w:r w:rsidRPr="00BA1C12">
        <w:rPr>
          <w:b/>
          <w:sz w:val="20"/>
          <w:szCs w:val="20"/>
        </w:rPr>
        <w:t>Gewerbe/Geschäftstätigkeit:</w:t>
      </w:r>
      <w:r w:rsidR="00A82A42">
        <w:rPr>
          <w:sz w:val="20"/>
          <w:szCs w:val="20"/>
        </w:rPr>
        <w:t xml:space="preserve"> </w:t>
      </w:r>
      <w:r w:rsidR="00A82A42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A82A42">
        <w:rPr>
          <w:sz w:val="20"/>
          <w:szCs w:val="20"/>
        </w:rPr>
        <w:instrText xml:space="preserve"> FORMTEXT </w:instrText>
      </w:r>
      <w:r w:rsidR="00A82A42">
        <w:rPr>
          <w:sz w:val="20"/>
          <w:szCs w:val="20"/>
        </w:rPr>
      </w:r>
      <w:r w:rsidR="00A82A42">
        <w:rPr>
          <w:sz w:val="20"/>
          <w:szCs w:val="20"/>
        </w:rPr>
        <w:fldChar w:fldCharType="separate"/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A82A42">
        <w:rPr>
          <w:sz w:val="20"/>
          <w:szCs w:val="20"/>
        </w:rPr>
        <w:fldChar w:fldCharType="end"/>
      </w:r>
      <w:bookmarkEnd w:id="6"/>
    </w:p>
    <w:p w14:paraId="32A3ECE2" w14:textId="77777777" w:rsidR="00C909DB" w:rsidRDefault="00C909D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625529" w14:paraId="366D2F76" w14:textId="77777777" w:rsidTr="00625529">
        <w:tc>
          <w:tcPr>
            <w:tcW w:w="2802" w:type="dxa"/>
          </w:tcPr>
          <w:p w14:paraId="55C379DC" w14:textId="77777777" w:rsidR="00625529" w:rsidRPr="00B9761D" w:rsidRDefault="00625529">
            <w:pPr>
              <w:rPr>
                <w:b/>
                <w:sz w:val="18"/>
                <w:szCs w:val="18"/>
              </w:rPr>
            </w:pPr>
            <w:r w:rsidRPr="00B9761D">
              <w:rPr>
                <w:b/>
                <w:sz w:val="18"/>
                <w:szCs w:val="18"/>
              </w:rPr>
              <w:t>Handelsname des Produktes</w:t>
            </w:r>
          </w:p>
        </w:tc>
        <w:tc>
          <w:tcPr>
            <w:tcW w:w="6378" w:type="dxa"/>
          </w:tcPr>
          <w:p w14:paraId="4726CC01" w14:textId="77777777" w:rsidR="00625529" w:rsidRPr="00B9761D" w:rsidRDefault="00625529">
            <w:pPr>
              <w:rPr>
                <w:b/>
                <w:sz w:val="18"/>
                <w:szCs w:val="18"/>
              </w:rPr>
            </w:pPr>
            <w:r w:rsidRPr="00B9761D">
              <w:rPr>
                <w:b/>
                <w:sz w:val="18"/>
                <w:szCs w:val="18"/>
              </w:rPr>
              <w:t>Verwendung</w:t>
            </w:r>
          </w:p>
        </w:tc>
      </w:tr>
      <w:tr w:rsidR="00625529" w14:paraId="1DB976FC" w14:textId="77777777" w:rsidTr="00625529">
        <w:tc>
          <w:tcPr>
            <w:tcW w:w="2802" w:type="dxa"/>
          </w:tcPr>
          <w:p w14:paraId="15C28754" w14:textId="77777777" w:rsidR="00625529" w:rsidRDefault="00625529" w:rsidP="00946507">
            <w:r>
              <w:t>RohrGranate®</w:t>
            </w:r>
          </w:p>
        </w:tc>
        <w:tc>
          <w:tcPr>
            <w:tcW w:w="6378" w:type="dxa"/>
          </w:tcPr>
          <w:p w14:paraId="62CE639A" w14:textId="77777777" w:rsidR="00625529" w:rsidRDefault="00625529" w:rsidP="00946507">
            <w:r>
              <w:t>Rohr</w:t>
            </w:r>
            <w:r w:rsidR="00D36F24">
              <w:t>- und Abflussr</w:t>
            </w:r>
            <w:r>
              <w:t>einigung im gewerblichen Einsatz</w:t>
            </w:r>
            <w:r w:rsidR="00D36F24">
              <w:t>,</w:t>
            </w:r>
          </w:p>
          <w:p w14:paraId="22CFECBB" w14:textId="77777777" w:rsidR="00D36F24" w:rsidRDefault="00D36F24" w:rsidP="00946507">
            <w:r>
              <w:t>Lösen von Verstopfungen und Totalverschlüssen</w:t>
            </w:r>
          </w:p>
        </w:tc>
      </w:tr>
    </w:tbl>
    <w:p w14:paraId="6F166C19" w14:textId="77777777" w:rsidR="00C909DB" w:rsidRDefault="00C909DB"/>
    <w:p w14:paraId="4A3DF105" w14:textId="77777777" w:rsidR="00486C29" w:rsidRPr="00BA1C12" w:rsidRDefault="00486C29" w:rsidP="00946507">
      <w:pPr>
        <w:ind w:left="-142"/>
        <w:jc w:val="both"/>
        <w:rPr>
          <w:sz w:val="20"/>
          <w:szCs w:val="20"/>
        </w:rPr>
      </w:pPr>
      <w:r w:rsidRPr="00BA1C12">
        <w:rPr>
          <w:sz w:val="20"/>
          <w:szCs w:val="20"/>
        </w:rPr>
        <w:t>Hiermit erkläre ich, dass die Handelsware und der darin enthaltene Stoff oder das darin enthaltene Gemisch nur für den angegebenen Verwendungszwec</w:t>
      </w:r>
      <w:r w:rsidR="00505E23">
        <w:rPr>
          <w:sz w:val="20"/>
          <w:szCs w:val="20"/>
        </w:rPr>
        <w:t>k verwendet wird, der in jedem F</w:t>
      </w:r>
      <w:r w:rsidRPr="00BA1C12">
        <w:rPr>
          <w:sz w:val="20"/>
          <w:szCs w:val="20"/>
        </w:rPr>
        <w:t xml:space="preserve">all rechtmäßig ist und nur dann an einen anderen Kunden verkauft oder geliefert wird, wenn dieser eine ähnliche Erklärung zur Verwendung abgibt, wobei die Verordnung (EU) 219/1148 festgelegten Beschränkungen für die Bereitstellung an Mitglieder der Allgemeinheit einzuhalten sind. </w:t>
      </w:r>
    </w:p>
    <w:p w14:paraId="4554230F" w14:textId="77777777" w:rsidR="00486C29" w:rsidRPr="00B5012A" w:rsidRDefault="00486C29">
      <w:pPr>
        <w:rPr>
          <w:sz w:val="20"/>
          <w:szCs w:val="20"/>
        </w:rPr>
      </w:pPr>
    </w:p>
    <w:p w14:paraId="47D1D2E9" w14:textId="3D135AC3" w:rsidR="00B610D8" w:rsidRPr="00372FB9" w:rsidRDefault="00946507">
      <w:pPr>
        <w:rPr>
          <w:sz w:val="20"/>
          <w:szCs w:val="20"/>
          <w:lang w:val="en-US"/>
        </w:rPr>
      </w:pPr>
      <w:r w:rsidRPr="00B5012A"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372FB9">
        <w:rPr>
          <w:sz w:val="20"/>
          <w:szCs w:val="20"/>
          <w:lang w:val="en-US"/>
        </w:rPr>
        <w:instrText xml:space="preserve"> FORMTEXT </w:instrText>
      </w:r>
      <w:r w:rsidRPr="00B5012A">
        <w:rPr>
          <w:sz w:val="20"/>
          <w:szCs w:val="20"/>
        </w:rPr>
      </w:r>
      <w:r w:rsidRPr="00B5012A">
        <w:rPr>
          <w:sz w:val="20"/>
          <w:szCs w:val="20"/>
        </w:rPr>
        <w:fldChar w:fldCharType="separate"/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Pr="00B5012A">
        <w:rPr>
          <w:sz w:val="20"/>
          <w:szCs w:val="20"/>
        </w:rPr>
        <w:fldChar w:fldCharType="end"/>
      </w:r>
      <w:bookmarkEnd w:id="7"/>
      <w:r w:rsidR="00BA1C12" w:rsidRPr="00372FB9">
        <w:rPr>
          <w:sz w:val="20"/>
          <w:szCs w:val="20"/>
          <w:lang w:val="en-US"/>
        </w:rPr>
        <w:t>,</w:t>
      </w:r>
      <w:sdt>
        <w:sdtPr>
          <w:rPr>
            <w:sz w:val="20"/>
            <w:szCs w:val="20"/>
            <w:lang w:val="en-US"/>
          </w:rPr>
          <w:alias w:val="Datum"/>
          <w:tag w:val="Datum"/>
          <w:id w:val="1915970274"/>
          <w:lock w:val="sdtLocked"/>
          <w:placeholder>
            <w:docPart w:val="5B5A6EEE4ADB449BB2FCAA282224AF1D"/>
          </w:placeholder>
          <w:date w:fullDate="2022-09-1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72FB9">
            <w:rPr>
              <w:sz w:val="20"/>
              <w:szCs w:val="20"/>
            </w:rPr>
            <w:t>16.09.2022</w:t>
          </w:r>
        </w:sdtContent>
      </w:sdt>
    </w:p>
    <w:p w14:paraId="57951407" w14:textId="77777777" w:rsidR="00486C29" w:rsidRPr="00372FB9" w:rsidRDefault="00486C29">
      <w:pPr>
        <w:rPr>
          <w:b/>
          <w:sz w:val="20"/>
          <w:szCs w:val="20"/>
          <w:lang w:val="en-US"/>
        </w:rPr>
      </w:pPr>
      <w:r w:rsidRPr="00372FB9">
        <w:rPr>
          <w:b/>
          <w:sz w:val="20"/>
          <w:szCs w:val="20"/>
          <w:lang w:val="en-US"/>
        </w:rPr>
        <w:t xml:space="preserve">Ort, Datum </w:t>
      </w:r>
    </w:p>
    <w:p w14:paraId="0D2E3327" w14:textId="77777777" w:rsidR="00B5012A" w:rsidRPr="00372FB9" w:rsidRDefault="00B5012A">
      <w:pPr>
        <w:rPr>
          <w:b/>
          <w:sz w:val="20"/>
          <w:szCs w:val="20"/>
          <w:lang w:val="en-US"/>
        </w:rPr>
      </w:pPr>
    </w:p>
    <w:p w14:paraId="406D1424" w14:textId="2A0B9A81" w:rsidR="00B610D8" w:rsidRPr="00B5012A" w:rsidRDefault="00946507">
      <w:pPr>
        <w:rPr>
          <w:sz w:val="20"/>
          <w:szCs w:val="20"/>
        </w:rPr>
      </w:pPr>
      <w:r w:rsidRPr="00B5012A">
        <w:rPr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 w:rsidRPr="00B5012A">
        <w:rPr>
          <w:sz w:val="20"/>
          <w:szCs w:val="20"/>
        </w:rPr>
        <w:instrText xml:space="preserve"> FORMTEXT </w:instrText>
      </w:r>
      <w:r w:rsidRPr="00B5012A">
        <w:rPr>
          <w:sz w:val="20"/>
          <w:szCs w:val="20"/>
        </w:rPr>
      </w:r>
      <w:r w:rsidRPr="00B5012A">
        <w:rPr>
          <w:sz w:val="20"/>
          <w:szCs w:val="20"/>
        </w:rPr>
        <w:fldChar w:fldCharType="separate"/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Pr="00B5012A">
        <w:rPr>
          <w:sz w:val="20"/>
          <w:szCs w:val="20"/>
        </w:rPr>
        <w:fldChar w:fldCharType="end"/>
      </w:r>
      <w:bookmarkEnd w:id="8"/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 w:rsidRPr="00B5012A">
        <w:rPr>
          <w:sz w:val="20"/>
          <w:szCs w:val="20"/>
        </w:rPr>
        <w:instrText xml:space="preserve"> FORMTEXT </w:instrText>
      </w:r>
      <w:r w:rsidRPr="00B5012A">
        <w:rPr>
          <w:sz w:val="20"/>
          <w:szCs w:val="20"/>
        </w:rPr>
      </w:r>
      <w:r w:rsidRPr="00B5012A">
        <w:rPr>
          <w:sz w:val="20"/>
          <w:szCs w:val="20"/>
        </w:rPr>
        <w:fldChar w:fldCharType="separate"/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="00182F2D">
        <w:rPr>
          <w:sz w:val="20"/>
          <w:szCs w:val="20"/>
        </w:rPr>
        <w:t> </w:t>
      </w:r>
      <w:r w:rsidRPr="00B5012A">
        <w:rPr>
          <w:sz w:val="20"/>
          <w:szCs w:val="20"/>
        </w:rPr>
        <w:fldChar w:fldCharType="end"/>
      </w:r>
      <w:bookmarkEnd w:id="9"/>
    </w:p>
    <w:p w14:paraId="33AA9307" w14:textId="77777777" w:rsidR="00486C29" w:rsidRPr="00B5012A" w:rsidRDefault="00B610D8">
      <w:pPr>
        <w:rPr>
          <w:sz w:val="20"/>
          <w:szCs w:val="20"/>
        </w:rPr>
      </w:pPr>
      <w:r w:rsidRPr="00B5012A">
        <w:rPr>
          <w:b/>
          <w:sz w:val="20"/>
          <w:szCs w:val="20"/>
        </w:rPr>
        <w:t>N</w:t>
      </w:r>
      <w:r w:rsidR="00486C29" w:rsidRPr="00B5012A">
        <w:rPr>
          <w:b/>
          <w:sz w:val="20"/>
          <w:szCs w:val="20"/>
        </w:rPr>
        <w:t>ame</w:t>
      </w:r>
      <w:r w:rsidR="00B5012A">
        <w:rPr>
          <w:b/>
          <w:sz w:val="20"/>
          <w:szCs w:val="20"/>
        </w:rPr>
        <w:t xml:space="preserve"> des Unterzeichners</w:t>
      </w:r>
      <w:r w:rsidRPr="00B5012A">
        <w:rPr>
          <w:sz w:val="20"/>
          <w:szCs w:val="20"/>
        </w:rPr>
        <w:tab/>
      </w:r>
      <w:r w:rsidR="00486C29" w:rsidRPr="00B5012A">
        <w:rPr>
          <w:sz w:val="20"/>
          <w:szCs w:val="20"/>
        </w:rPr>
        <w:tab/>
      </w:r>
      <w:r w:rsidR="00486C29" w:rsidRPr="00B5012A">
        <w:rPr>
          <w:sz w:val="20"/>
          <w:szCs w:val="20"/>
        </w:rPr>
        <w:tab/>
      </w:r>
      <w:r w:rsidR="00486C29" w:rsidRPr="00B5012A">
        <w:rPr>
          <w:sz w:val="20"/>
          <w:szCs w:val="20"/>
        </w:rPr>
        <w:tab/>
      </w:r>
      <w:r w:rsidR="00486C29" w:rsidRPr="00B5012A">
        <w:rPr>
          <w:b/>
          <w:sz w:val="20"/>
          <w:szCs w:val="20"/>
        </w:rPr>
        <w:t>Funktion / Titel</w:t>
      </w:r>
    </w:p>
    <w:p w14:paraId="31D7473D" w14:textId="77777777" w:rsidR="00486C29" w:rsidRDefault="00946507">
      <w:pPr>
        <w:rPr>
          <w:sz w:val="20"/>
          <w:szCs w:val="20"/>
        </w:rPr>
      </w:pP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</w:p>
    <w:p w14:paraId="2AD4C4E1" w14:textId="77777777" w:rsidR="00B5012A" w:rsidRDefault="00B5012A">
      <w:pPr>
        <w:rPr>
          <w:sz w:val="20"/>
          <w:szCs w:val="20"/>
        </w:rPr>
      </w:pPr>
    </w:p>
    <w:p w14:paraId="3F91BDC9" w14:textId="77777777" w:rsidR="00B5012A" w:rsidRPr="00B5012A" w:rsidRDefault="00B5012A">
      <w:pPr>
        <w:rPr>
          <w:sz w:val="20"/>
          <w:szCs w:val="20"/>
        </w:rPr>
      </w:pPr>
    </w:p>
    <w:p w14:paraId="552A9DE3" w14:textId="77777777" w:rsidR="00946507" w:rsidRPr="00B5012A" w:rsidRDefault="00946507">
      <w:pPr>
        <w:rPr>
          <w:sz w:val="20"/>
          <w:szCs w:val="20"/>
        </w:rPr>
      </w:pPr>
    </w:p>
    <w:p w14:paraId="5EF7ED72" w14:textId="77777777" w:rsidR="00B610D8" w:rsidRPr="00B5012A" w:rsidRDefault="00B610D8">
      <w:pPr>
        <w:rPr>
          <w:sz w:val="20"/>
          <w:szCs w:val="20"/>
        </w:rPr>
      </w:pPr>
    </w:p>
    <w:p w14:paraId="685D2267" w14:textId="77777777" w:rsidR="00B610D8" w:rsidRPr="00B5012A" w:rsidRDefault="00946507">
      <w:pPr>
        <w:rPr>
          <w:sz w:val="20"/>
          <w:szCs w:val="20"/>
        </w:rPr>
      </w:pPr>
      <w:r w:rsidRPr="00B5012A">
        <w:rPr>
          <w:sz w:val="20"/>
          <w:szCs w:val="20"/>
        </w:rPr>
        <w:t>______________________________</w:t>
      </w:r>
      <w:r w:rsidR="00B5012A">
        <w:rPr>
          <w:sz w:val="20"/>
          <w:szCs w:val="20"/>
        </w:rPr>
        <w:t>_________</w:t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Pr="00B5012A">
        <w:rPr>
          <w:sz w:val="20"/>
          <w:szCs w:val="20"/>
        </w:rPr>
        <w:tab/>
      </w:r>
      <w:r w:rsidR="00B5012A" w:rsidRPr="00B5012A">
        <w:rPr>
          <w:sz w:val="20"/>
          <w:szCs w:val="20"/>
        </w:rPr>
        <w:t>______________________________</w:t>
      </w:r>
      <w:r w:rsidR="00B5012A">
        <w:rPr>
          <w:sz w:val="20"/>
          <w:szCs w:val="20"/>
        </w:rPr>
        <w:t>_________</w:t>
      </w:r>
      <w:r w:rsidR="00B5012A" w:rsidRPr="00B5012A">
        <w:rPr>
          <w:sz w:val="20"/>
          <w:szCs w:val="20"/>
        </w:rPr>
        <w:tab/>
      </w:r>
    </w:p>
    <w:p w14:paraId="57FDAA26" w14:textId="77777777" w:rsidR="00486C29" w:rsidRPr="00B5012A" w:rsidRDefault="00486C29">
      <w:pPr>
        <w:rPr>
          <w:sz w:val="20"/>
          <w:szCs w:val="20"/>
        </w:rPr>
      </w:pPr>
      <w:r w:rsidRPr="00A81B88">
        <w:rPr>
          <w:b/>
          <w:sz w:val="20"/>
          <w:szCs w:val="20"/>
        </w:rPr>
        <w:t xml:space="preserve">Unterschrift </w:t>
      </w:r>
      <w:r w:rsidRPr="00B5012A">
        <w:rPr>
          <w:sz w:val="20"/>
          <w:szCs w:val="20"/>
        </w:rPr>
        <w:tab/>
      </w:r>
      <w:r w:rsidR="00FA2E79" w:rsidRPr="00B5012A">
        <w:rPr>
          <w:sz w:val="20"/>
          <w:szCs w:val="20"/>
        </w:rPr>
        <w:tab/>
      </w:r>
      <w:r w:rsidR="00FA2E79" w:rsidRPr="00B5012A">
        <w:rPr>
          <w:sz w:val="20"/>
          <w:szCs w:val="20"/>
        </w:rPr>
        <w:tab/>
      </w:r>
      <w:r w:rsidR="00FA2E79" w:rsidRPr="00B5012A">
        <w:rPr>
          <w:sz w:val="20"/>
          <w:szCs w:val="20"/>
        </w:rPr>
        <w:tab/>
      </w:r>
      <w:r w:rsidR="00FA2E79" w:rsidRPr="00B5012A">
        <w:rPr>
          <w:sz w:val="20"/>
          <w:szCs w:val="20"/>
        </w:rPr>
        <w:tab/>
      </w:r>
      <w:r w:rsidR="00FA2E79" w:rsidRPr="00B5012A">
        <w:rPr>
          <w:sz w:val="20"/>
          <w:szCs w:val="20"/>
        </w:rPr>
        <w:tab/>
      </w:r>
      <w:r w:rsidR="00FA2E79" w:rsidRPr="00B5012A">
        <w:rPr>
          <w:b/>
          <w:sz w:val="20"/>
          <w:szCs w:val="20"/>
        </w:rPr>
        <w:t>Firmenstempel</w:t>
      </w:r>
    </w:p>
    <w:p w14:paraId="397560C0" w14:textId="77777777" w:rsidR="00B9761D" w:rsidRDefault="00B9761D"/>
    <w:p w14:paraId="670D83A2" w14:textId="77777777" w:rsidR="004E6B81" w:rsidRPr="00B9761D" w:rsidRDefault="00FA2E79">
      <w:pPr>
        <w:rPr>
          <w:sz w:val="16"/>
          <w:szCs w:val="16"/>
        </w:rPr>
      </w:pPr>
      <w:r w:rsidRPr="00B9761D">
        <w:rPr>
          <w:sz w:val="16"/>
          <w:szCs w:val="16"/>
        </w:rPr>
        <w:t>(1) Verordnung (EU) 2019/1148 der Europäischen Parlaments un</w:t>
      </w:r>
      <w:r w:rsidR="004E6B81" w:rsidRPr="00B9761D">
        <w:rPr>
          <w:sz w:val="16"/>
          <w:szCs w:val="16"/>
        </w:rPr>
        <w:t>d</w:t>
      </w:r>
      <w:r w:rsidRPr="00B9761D">
        <w:rPr>
          <w:sz w:val="16"/>
          <w:szCs w:val="16"/>
        </w:rPr>
        <w:t xml:space="preserve"> des Rates von 20. Juni 2019 über die Vermarktung und Verwendung </w:t>
      </w:r>
      <w:r w:rsidR="004E6B81" w:rsidRPr="00B9761D">
        <w:rPr>
          <w:sz w:val="16"/>
          <w:szCs w:val="16"/>
        </w:rPr>
        <w:t xml:space="preserve">von Ausgansstoffen für Explosivstoffe, zur Änderung der </w:t>
      </w:r>
      <w:proofErr w:type="gramStart"/>
      <w:r w:rsidR="004E6B81" w:rsidRPr="00B9761D">
        <w:rPr>
          <w:sz w:val="16"/>
          <w:szCs w:val="16"/>
        </w:rPr>
        <w:t>Verordnung</w:t>
      </w:r>
      <w:r w:rsidR="00A81B88">
        <w:rPr>
          <w:sz w:val="16"/>
          <w:szCs w:val="16"/>
        </w:rPr>
        <w:t xml:space="preserve"> </w:t>
      </w:r>
      <w:r w:rsidR="004E6B81" w:rsidRPr="00B9761D">
        <w:rPr>
          <w:sz w:val="16"/>
          <w:szCs w:val="16"/>
        </w:rPr>
        <w:t xml:space="preserve"> (</w:t>
      </w:r>
      <w:proofErr w:type="gramEnd"/>
      <w:r w:rsidR="004E6B81" w:rsidRPr="00B9761D">
        <w:rPr>
          <w:sz w:val="16"/>
          <w:szCs w:val="16"/>
        </w:rPr>
        <w:t>EG) Nr. 1907/206 und zur Aufhebung der Verordnung (EU) Nr. 98/2013 (Abl. L186 vom 11.07.2019, S. 1).</w:t>
      </w:r>
    </w:p>
    <w:p w14:paraId="0C7FCE8C" w14:textId="77777777" w:rsidR="004E6B81" w:rsidRPr="00B9761D" w:rsidRDefault="004E6B81">
      <w:pPr>
        <w:rPr>
          <w:sz w:val="16"/>
          <w:szCs w:val="16"/>
        </w:rPr>
      </w:pPr>
      <w:r w:rsidRPr="00B9761D">
        <w:rPr>
          <w:sz w:val="16"/>
          <w:szCs w:val="16"/>
        </w:rPr>
        <w:t>(*) Die Gültigkeit einer S</w:t>
      </w:r>
      <w:r w:rsidR="007564AD" w:rsidRPr="00B9761D">
        <w:rPr>
          <w:sz w:val="16"/>
          <w:szCs w:val="16"/>
        </w:rPr>
        <w:t>teuer-ID-Nummer eines Wirtschafteilnehmers kann auf der MIAS-Website der Kommission nachgeprüft werden. Je nach den nationalen Daten</w:t>
      </w:r>
      <w:r w:rsidR="00600061" w:rsidRPr="00B9761D">
        <w:rPr>
          <w:sz w:val="16"/>
          <w:szCs w:val="16"/>
        </w:rPr>
        <w:t xml:space="preserve">schutzvorschriften werden einige Mitgliedstaaten auch den Namen und die Anschrift bereitgestellt, die zu einer bestimmten ID-Nummer gehören, wie sie in den nationalen Datenbanken verzeichnet sind. </w:t>
      </w:r>
    </w:p>
    <w:sectPr w:rsidR="004E6B81" w:rsidRPr="00B9761D" w:rsidSect="00A81B88"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2B655" w14:textId="77777777" w:rsidR="00311A2A" w:rsidRDefault="00311A2A" w:rsidP="00A81B88">
      <w:r>
        <w:separator/>
      </w:r>
    </w:p>
  </w:endnote>
  <w:endnote w:type="continuationSeparator" w:id="0">
    <w:p w14:paraId="6946E378" w14:textId="77777777" w:rsidR="00311A2A" w:rsidRDefault="00311A2A" w:rsidP="00A8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8B88" w14:textId="77777777" w:rsidR="00311A2A" w:rsidRDefault="00311A2A" w:rsidP="00A81B88">
      <w:r>
        <w:separator/>
      </w:r>
    </w:p>
  </w:footnote>
  <w:footnote w:type="continuationSeparator" w:id="0">
    <w:p w14:paraId="7CFCA7E6" w14:textId="77777777" w:rsidR="00311A2A" w:rsidRDefault="00311A2A" w:rsidP="00A81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TFoXnJKHEAWuHmgcpNyPeTPMVM=" w:salt="CgaqU3a9VvCyBa1IgwAV9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9DB"/>
    <w:rsid w:val="000964C8"/>
    <w:rsid w:val="000F08BB"/>
    <w:rsid w:val="00182F2D"/>
    <w:rsid w:val="0018460B"/>
    <w:rsid w:val="00255A5A"/>
    <w:rsid w:val="002F33B2"/>
    <w:rsid w:val="00311A2A"/>
    <w:rsid w:val="00372FB9"/>
    <w:rsid w:val="00385CF0"/>
    <w:rsid w:val="003944D6"/>
    <w:rsid w:val="00486C29"/>
    <w:rsid w:val="004E6B81"/>
    <w:rsid w:val="00505E23"/>
    <w:rsid w:val="005B220D"/>
    <w:rsid w:val="00600061"/>
    <w:rsid w:val="006057FD"/>
    <w:rsid w:val="00625529"/>
    <w:rsid w:val="006B45FF"/>
    <w:rsid w:val="007564AD"/>
    <w:rsid w:val="00946507"/>
    <w:rsid w:val="009E7828"/>
    <w:rsid w:val="00A81B88"/>
    <w:rsid w:val="00A82A42"/>
    <w:rsid w:val="00AD3A18"/>
    <w:rsid w:val="00B076C2"/>
    <w:rsid w:val="00B473DA"/>
    <w:rsid w:val="00B5012A"/>
    <w:rsid w:val="00B610D8"/>
    <w:rsid w:val="00B9761D"/>
    <w:rsid w:val="00BA1C12"/>
    <w:rsid w:val="00BA6352"/>
    <w:rsid w:val="00C909DB"/>
    <w:rsid w:val="00CA3478"/>
    <w:rsid w:val="00D36F24"/>
    <w:rsid w:val="00D84DF8"/>
    <w:rsid w:val="00D91841"/>
    <w:rsid w:val="00E50318"/>
    <w:rsid w:val="00E953D3"/>
    <w:rsid w:val="00EF71C7"/>
    <w:rsid w:val="00F03D4D"/>
    <w:rsid w:val="00FA2E79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2394B3"/>
  <w15:docId w15:val="{A1C0B330-923F-4FE6-BFDD-84AB089D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3D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9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610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0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0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1B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1B88"/>
  </w:style>
  <w:style w:type="paragraph" w:styleId="Fuzeile">
    <w:name w:val="footer"/>
    <w:basedOn w:val="Standard"/>
    <w:link w:val="FuzeileZchn"/>
    <w:uiPriority w:val="99"/>
    <w:unhideWhenUsed/>
    <w:rsid w:val="00A81B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1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A6EEE4ADB449BB2FCAA282224AF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04D280-1D9D-4421-A534-51CB1B538BAE}"/>
      </w:docPartPr>
      <w:docPartBody>
        <w:p w:rsidR="0091084F" w:rsidRDefault="00035292" w:rsidP="00035292">
          <w:pPr>
            <w:pStyle w:val="5B5A6EEE4ADB449BB2FCAA282224AF1D3"/>
          </w:pPr>
          <w:r w:rsidRPr="006C2E84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292"/>
    <w:rsid w:val="00035292"/>
    <w:rsid w:val="001F5FFD"/>
    <w:rsid w:val="004B5CE1"/>
    <w:rsid w:val="00502095"/>
    <w:rsid w:val="0091084F"/>
    <w:rsid w:val="00B1782D"/>
    <w:rsid w:val="00D7438D"/>
    <w:rsid w:val="00FD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5292"/>
    <w:rPr>
      <w:color w:val="808080"/>
    </w:rPr>
  </w:style>
  <w:style w:type="paragraph" w:customStyle="1" w:styleId="5B5A6EEE4ADB449BB2FCAA282224AF1D3">
    <w:name w:val="5B5A6EEE4ADB449BB2FCAA282224AF1D3"/>
    <w:rsid w:val="00035292"/>
    <w:pPr>
      <w:spacing w:after="0" w:line="240" w:lineRule="auto"/>
    </w:pPr>
    <w:rPr>
      <w:rFonts w:ascii="Open Sans" w:eastAsiaTheme="minorHAnsi" w:hAnsi="Open Sans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ANIT_Standard">
  <a:themeElements>
    <a:clrScheme name="SANIT-grün">
      <a:dk1>
        <a:srgbClr val="00A984"/>
      </a:dk1>
      <a:lt1>
        <a:srgbClr val="000000"/>
      </a:lt1>
      <a:dk2>
        <a:srgbClr val="FFFFFF"/>
      </a:dk2>
      <a:lt2>
        <a:srgbClr val="EEECE1"/>
      </a:lt2>
      <a:accent1>
        <a:srgbClr val="190DFF"/>
      </a:accent1>
      <a:accent2>
        <a:srgbClr val="FFBA0F"/>
      </a:accent2>
      <a:accent3>
        <a:srgbClr val="16FE3D"/>
      </a:accent3>
      <a:accent4>
        <a:srgbClr val="F9FF07"/>
      </a:accent4>
      <a:accent5>
        <a:srgbClr val="FF1313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419A-8571-402E-A7C2-590381E2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Weilbacher</dc:creator>
  <cp:lastModifiedBy>Daniel König</cp:lastModifiedBy>
  <cp:revision>6</cp:revision>
  <cp:lastPrinted>2023-11-20T06:59:00Z</cp:lastPrinted>
  <dcterms:created xsi:type="dcterms:W3CDTF">2021-02-02T12:38:00Z</dcterms:created>
  <dcterms:modified xsi:type="dcterms:W3CDTF">2023-11-20T06:59:00Z</dcterms:modified>
</cp:coreProperties>
</file>